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D069" w14:textId="77777777" w:rsidR="00AE43C6" w:rsidRPr="00AA4A4E" w:rsidRDefault="00AE43C6" w:rsidP="00AE43C6">
      <w:pPr>
        <w:pStyle w:val="Zkladntext"/>
        <w:spacing w:before="4"/>
        <w:jc w:val="center"/>
        <w:rPr>
          <w:rFonts w:ascii="Calibri Light" w:eastAsia="Calibri Light" w:hAnsi="Calibri Light" w:cs="Calibri Light"/>
          <w:b/>
          <w:bCs/>
          <w:sz w:val="32"/>
          <w:szCs w:val="32"/>
        </w:rPr>
      </w:pPr>
      <w:r>
        <w:rPr>
          <w:rFonts w:ascii="Calibri Light" w:eastAsia="Calibri Light" w:hAnsi="Calibri Light" w:cs="Calibri Light"/>
          <w:b/>
          <w:bCs/>
          <w:sz w:val="32"/>
          <w:szCs w:val="32"/>
        </w:rPr>
        <w:t>Název příspěvku (Calibri, 16, B-tučně, zarovnat text na střed)</w:t>
      </w:r>
    </w:p>
    <w:p w14:paraId="4D9E120D" w14:textId="77777777" w:rsidR="00AE43C6" w:rsidRPr="00FB44AF" w:rsidRDefault="00AE43C6" w:rsidP="00AE43C6">
      <w:pPr>
        <w:pStyle w:val="Zkladntext"/>
        <w:spacing w:before="4" w:after="120"/>
        <w:jc w:val="center"/>
        <w:rPr>
          <w:rFonts w:ascii="Calibri Light"/>
          <w:b/>
          <w:bCs/>
          <w:sz w:val="29"/>
        </w:rPr>
      </w:pPr>
    </w:p>
    <w:p w14:paraId="4427689F" w14:textId="77777777" w:rsidR="00AE43C6" w:rsidRDefault="00AE43C6" w:rsidP="00AE43C6">
      <w:pPr>
        <w:pStyle w:val="Nadpis4"/>
        <w:rPr>
          <w:b/>
          <w:bCs/>
        </w:rPr>
      </w:pPr>
      <w:r>
        <w:rPr>
          <w:b/>
          <w:bCs/>
        </w:rPr>
        <w:t>Jméno a příjmení autora/autorů (Calibri, 12, B-tučně, zarovnat text na střed)</w:t>
      </w:r>
    </w:p>
    <w:p w14:paraId="36E564D1" w14:textId="77777777" w:rsidR="00AE43C6" w:rsidRDefault="00AE43C6" w:rsidP="00AE43C6">
      <w:pPr>
        <w:spacing w:before="1" w:after="120"/>
        <w:ind w:right="289"/>
        <w:jc w:val="both"/>
        <w:rPr>
          <w:b/>
          <w:sz w:val="20"/>
        </w:rPr>
      </w:pPr>
    </w:p>
    <w:p w14:paraId="19598397" w14:textId="5A57E340" w:rsidR="00AE43C6" w:rsidRPr="008327CE" w:rsidRDefault="00AE43C6" w:rsidP="00AE43C6">
      <w:pPr>
        <w:spacing w:before="1"/>
        <w:ind w:right="289"/>
        <w:jc w:val="both"/>
        <w:rPr>
          <w:bCs/>
          <w:sz w:val="20"/>
        </w:rPr>
      </w:pPr>
      <w:r>
        <w:rPr>
          <w:b/>
          <w:sz w:val="20"/>
        </w:rPr>
        <w:t xml:space="preserve">Abstrakt: </w:t>
      </w:r>
      <w:r w:rsidR="00D103DB">
        <w:rPr>
          <w:bCs/>
          <w:sz w:val="20"/>
        </w:rPr>
        <w:t>česky a anglicky</w:t>
      </w:r>
      <w:r>
        <w:rPr>
          <w:bCs/>
          <w:sz w:val="20"/>
        </w:rPr>
        <w:t xml:space="preserve"> (Times New Roman, 10, zarovnat text do bloku, řádkování 1,0)</w:t>
      </w:r>
    </w:p>
    <w:p w14:paraId="1A19ED48" w14:textId="269CA882" w:rsidR="00AE43C6" w:rsidRPr="00DE2B01" w:rsidRDefault="00AE43C6" w:rsidP="00AE43C6">
      <w:pPr>
        <w:spacing w:before="121"/>
        <w:ind w:right="295"/>
        <w:jc w:val="both"/>
        <w:rPr>
          <w:b/>
          <w:sz w:val="20"/>
        </w:rPr>
      </w:pPr>
      <w:r>
        <w:rPr>
          <w:b/>
          <w:sz w:val="20"/>
        </w:rPr>
        <w:t xml:space="preserve">Klíčová slova: </w:t>
      </w:r>
      <w:r w:rsidR="00D103DB">
        <w:rPr>
          <w:bCs/>
          <w:sz w:val="20"/>
        </w:rPr>
        <w:t>česky a anglicky</w:t>
      </w:r>
      <w:r>
        <w:rPr>
          <w:bCs/>
          <w:sz w:val="20"/>
        </w:rPr>
        <w:t xml:space="preserve"> (Times New Roman, 10, zarovnat text do bloku, řádkování: 1,0)</w:t>
      </w:r>
      <w:r w:rsidR="006E0B19">
        <w:rPr>
          <w:bCs/>
          <w:sz w:val="20"/>
        </w:rPr>
        <w:br/>
        <w:t xml:space="preserve">Příklad: </w:t>
      </w:r>
      <w:r w:rsidR="006E0B19" w:rsidRPr="00AA4A4E">
        <w:rPr>
          <w:bCs/>
          <w:sz w:val="20"/>
        </w:rPr>
        <w:t>reforma pregraduální přípravy, učitel 1. stupně základní školy, pedagogická praxe, koncepce rozvoje.</w:t>
      </w:r>
    </w:p>
    <w:p w14:paraId="6FB0AA30" w14:textId="77777777" w:rsidR="00AE43C6" w:rsidRDefault="00AE43C6" w:rsidP="00AE43C6">
      <w:pPr>
        <w:pStyle w:val="Zkladntext"/>
        <w:spacing w:before="4"/>
        <w:rPr>
          <w:sz w:val="28"/>
        </w:rPr>
      </w:pPr>
    </w:p>
    <w:p w14:paraId="677DD4C4" w14:textId="77777777" w:rsidR="00AE43C6" w:rsidRDefault="00AE43C6" w:rsidP="00AE43C6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210E24">
        <w:rPr>
          <w:rFonts w:ascii="Calibri" w:hAnsi="Calibri" w:cs="Calibri"/>
          <w:b/>
          <w:bCs/>
          <w:sz w:val="28"/>
          <w:szCs w:val="28"/>
        </w:rPr>
        <w:t>Úvod</w:t>
      </w:r>
      <w:r>
        <w:rPr>
          <w:rFonts w:ascii="Calibri" w:hAnsi="Calibri" w:cs="Calibri"/>
          <w:b/>
          <w:bCs/>
          <w:sz w:val="28"/>
          <w:szCs w:val="28"/>
        </w:rPr>
        <w:t xml:space="preserve"> (Calibri, 14, B-tučně, </w:t>
      </w:r>
      <w:r w:rsidRPr="00AE43C6">
        <w:rPr>
          <w:rFonts w:ascii="Calibri" w:hAnsi="Calibri" w:cs="Calibri"/>
          <w:b/>
          <w:bCs/>
          <w:sz w:val="28"/>
          <w:szCs w:val="28"/>
        </w:rPr>
        <w:t>zarovnat text do bloku</w:t>
      </w:r>
      <w:r>
        <w:rPr>
          <w:rFonts w:ascii="Calibri" w:hAnsi="Calibri" w:cs="Calibri"/>
          <w:b/>
          <w:bCs/>
          <w:sz w:val="28"/>
          <w:szCs w:val="28"/>
        </w:rPr>
        <w:t>)</w:t>
      </w:r>
    </w:p>
    <w:p w14:paraId="6158619B" w14:textId="77777777" w:rsidR="00AE43C6" w:rsidRPr="00AE43C6" w:rsidRDefault="00AE43C6" w:rsidP="00AE43C6">
      <w:pPr>
        <w:spacing w:line="276" w:lineRule="auto"/>
        <w:rPr>
          <w:rFonts w:ascii="Times" w:hAnsi="Times" w:cs="Calibri"/>
        </w:rPr>
      </w:pPr>
      <w:r w:rsidRPr="00AE43C6">
        <w:rPr>
          <w:rFonts w:ascii="Times" w:hAnsi="Times" w:cs="Calibri"/>
        </w:rPr>
        <w:t>Úvod</w:t>
      </w:r>
      <w:r>
        <w:rPr>
          <w:rFonts w:ascii="Times" w:hAnsi="Times" w:cs="Calibri"/>
        </w:rPr>
        <w:t xml:space="preserve">, </w:t>
      </w:r>
      <w:r w:rsidRPr="00AE43C6">
        <w:rPr>
          <w:rFonts w:ascii="Times" w:hAnsi="Times" w:cs="Calibri"/>
        </w:rPr>
        <w:t>Závěr</w:t>
      </w:r>
      <w:r>
        <w:rPr>
          <w:rFonts w:ascii="Times" w:hAnsi="Times" w:cs="Calibri"/>
        </w:rPr>
        <w:t>, Seznam literatury</w:t>
      </w:r>
      <w:r w:rsidR="006E0B19">
        <w:rPr>
          <w:rFonts w:ascii="Times" w:hAnsi="Times" w:cs="Calibri"/>
        </w:rPr>
        <w:t xml:space="preserve"> -</w:t>
      </w:r>
      <w:r w:rsidRPr="00AE43C6">
        <w:rPr>
          <w:rFonts w:ascii="Times" w:hAnsi="Times" w:cs="Calibri"/>
        </w:rPr>
        <w:t xml:space="preserve"> jsou povinné kapitoly!</w:t>
      </w:r>
    </w:p>
    <w:p w14:paraId="16A5618F" w14:textId="77777777" w:rsidR="00AE43C6" w:rsidRDefault="00AE43C6" w:rsidP="00AE43C6">
      <w:pPr>
        <w:spacing w:line="276" w:lineRule="auto"/>
        <w:rPr>
          <w:rFonts w:ascii="Times" w:hAnsi="Times" w:cs="Calibri"/>
        </w:rPr>
      </w:pPr>
      <w:r w:rsidRPr="00AE43C6">
        <w:rPr>
          <w:rFonts w:ascii="Times" w:hAnsi="Times" w:cs="Calibri"/>
        </w:rPr>
        <w:t>Text článku/recenze (Times New Roman, 11</w:t>
      </w:r>
      <w:r>
        <w:rPr>
          <w:rFonts w:ascii="Times" w:hAnsi="Times" w:cs="Calibri"/>
        </w:rPr>
        <w:t xml:space="preserve">, zarovnat text do bloku, </w:t>
      </w:r>
      <w:r>
        <w:rPr>
          <w:bCs/>
          <w:sz w:val="20"/>
        </w:rPr>
        <w:t>řádkování: 1,0</w:t>
      </w:r>
    </w:p>
    <w:p w14:paraId="619C7427" w14:textId="77777777" w:rsidR="006E0B19" w:rsidRDefault="006E0B19" w:rsidP="00AE43C6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4A20E7C4" w14:textId="77777777" w:rsidR="00AE43C6" w:rsidRDefault="00AE43C6" w:rsidP="00AE43C6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1 Metodologie (Každá kapitola – Calibri, 14, B-tučně, </w:t>
      </w:r>
      <w:r w:rsidRPr="00AE43C6">
        <w:rPr>
          <w:rFonts w:ascii="Calibri" w:hAnsi="Calibri" w:cs="Calibri"/>
          <w:b/>
          <w:bCs/>
          <w:sz w:val="28"/>
          <w:szCs w:val="28"/>
        </w:rPr>
        <w:t>zarovnat text do bloku</w:t>
      </w:r>
      <w:r>
        <w:rPr>
          <w:rFonts w:ascii="Calibri" w:hAnsi="Calibri" w:cs="Calibri"/>
          <w:b/>
          <w:bCs/>
          <w:sz w:val="28"/>
          <w:szCs w:val="28"/>
        </w:rPr>
        <w:t>)</w:t>
      </w:r>
    </w:p>
    <w:p w14:paraId="6B681DBF" w14:textId="77777777" w:rsidR="00AE43C6" w:rsidRDefault="00AE43C6" w:rsidP="00AE43C6">
      <w:pPr>
        <w:spacing w:line="276" w:lineRule="auto"/>
        <w:rPr>
          <w:rFonts w:ascii="Times" w:hAnsi="Times" w:cs="Calibri"/>
        </w:rPr>
      </w:pPr>
      <w:r>
        <w:rPr>
          <w:rFonts w:ascii="Times" w:hAnsi="Times" w:cs="Calibri"/>
        </w:rPr>
        <w:t xml:space="preserve">Text (Times New Roman, 11, zarovnat text do bloku, </w:t>
      </w:r>
      <w:r>
        <w:rPr>
          <w:bCs/>
          <w:sz w:val="20"/>
        </w:rPr>
        <w:t>řádkování: 1,0</w:t>
      </w:r>
      <w:r>
        <w:rPr>
          <w:rFonts w:ascii="Times" w:hAnsi="Times" w:cs="Calibri"/>
        </w:rPr>
        <w:t>)</w:t>
      </w:r>
    </w:p>
    <w:p w14:paraId="144A1689" w14:textId="77777777" w:rsidR="00AE43C6" w:rsidRPr="006E0B19" w:rsidRDefault="00AE43C6" w:rsidP="00AE43C6">
      <w:pPr>
        <w:spacing w:line="276" w:lineRule="auto"/>
      </w:pPr>
      <w:r w:rsidRPr="00AE43C6">
        <w:rPr>
          <w:rFonts w:ascii="Times" w:hAnsi="Times" w:cs="Calibri"/>
        </w:rPr>
        <w:t>Obrázky a tabulky vkládat tak, aby</w:t>
      </w:r>
      <w:r w:rsidR="00FB03DB">
        <w:rPr>
          <w:rFonts w:ascii="Times" w:hAnsi="Times" w:cs="Calibri"/>
        </w:rPr>
        <w:t xml:space="preserve"> bylo zachováno rozložení stránky na výšku</w:t>
      </w:r>
      <w:r w:rsidRPr="006E0B19">
        <w:t xml:space="preserve"> (viz tato strana). </w:t>
      </w:r>
    </w:p>
    <w:p w14:paraId="794F39D7" w14:textId="77777777" w:rsidR="00AE43C6" w:rsidRPr="00AE43C6" w:rsidRDefault="00AE43C6" w:rsidP="00AE43C6">
      <w:pPr>
        <w:spacing w:line="276" w:lineRule="auto"/>
        <w:rPr>
          <w:rFonts w:ascii="Times" w:hAnsi="Times" w:cs="Calibri"/>
        </w:rPr>
      </w:pPr>
    </w:p>
    <w:p w14:paraId="6F6AF685" w14:textId="77777777" w:rsidR="00AE43C6" w:rsidRDefault="00AE43C6" w:rsidP="00AE43C6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Závěr (Calibri, 14, B-tučně, </w:t>
      </w:r>
      <w:r w:rsidRPr="00AE43C6">
        <w:rPr>
          <w:rFonts w:ascii="Calibri" w:hAnsi="Calibri" w:cs="Calibri"/>
          <w:b/>
          <w:bCs/>
          <w:sz w:val="28"/>
          <w:szCs w:val="28"/>
        </w:rPr>
        <w:t>zarovnat text do bloku</w:t>
      </w:r>
      <w:r>
        <w:rPr>
          <w:rFonts w:ascii="Calibri" w:hAnsi="Calibri" w:cs="Calibri"/>
          <w:b/>
          <w:bCs/>
          <w:sz w:val="28"/>
          <w:szCs w:val="28"/>
        </w:rPr>
        <w:t>)</w:t>
      </w:r>
    </w:p>
    <w:p w14:paraId="7580519C" w14:textId="77777777" w:rsidR="00AE43C6" w:rsidRDefault="006E0B19" w:rsidP="00AE43C6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/>
      </w:r>
      <w:r w:rsidR="00AE43C6">
        <w:rPr>
          <w:rFonts w:ascii="Calibri" w:hAnsi="Calibri" w:cs="Calibri"/>
          <w:b/>
          <w:bCs/>
          <w:sz w:val="28"/>
          <w:szCs w:val="28"/>
        </w:rPr>
        <w:t xml:space="preserve">Seznam Literatury (a zdrojů) – </w:t>
      </w:r>
      <w:r>
        <w:rPr>
          <w:rFonts w:ascii="Calibri" w:hAnsi="Calibri" w:cs="Calibri"/>
          <w:b/>
          <w:bCs/>
          <w:sz w:val="28"/>
          <w:szCs w:val="28"/>
        </w:rPr>
        <w:t>(</w:t>
      </w:r>
      <w:r w:rsidR="00AE43C6">
        <w:rPr>
          <w:rFonts w:ascii="Calibri" w:hAnsi="Calibri" w:cs="Calibri"/>
          <w:b/>
          <w:bCs/>
          <w:sz w:val="28"/>
          <w:szCs w:val="28"/>
        </w:rPr>
        <w:t xml:space="preserve">Calibri, 14, </w:t>
      </w:r>
      <w:r>
        <w:rPr>
          <w:rFonts w:ascii="Calibri" w:hAnsi="Calibri" w:cs="Calibri"/>
          <w:b/>
          <w:bCs/>
          <w:sz w:val="28"/>
          <w:szCs w:val="28"/>
        </w:rPr>
        <w:t xml:space="preserve">B-tučně, </w:t>
      </w:r>
      <w:r w:rsidRPr="00AE43C6">
        <w:rPr>
          <w:rFonts w:ascii="Calibri" w:hAnsi="Calibri" w:cs="Calibri"/>
          <w:b/>
          <w:bCs/>
          <w:sz w:val="28"/>
          <w:szCs w:val="28"/>
        </w:rPr>
        <w:t>zarovnat text do bloku</w:t>
      </w:r>
    </w:p>
    <w:p w14:paraId="56C7D345" w14:textId="77777777" w:rsidR="00AE43C6" w:rsidRDefault="00AE43C6" w:rsidP="00AE43C6">
      <w:pPr>
        <w:spacing w:line="276" w:lineRule="auto"/>
        <w:rPr>
          <w:rFonts w:ascii="Times" w:hAnsi="Times" w:cs="Calibri"/>
          <w:sz w:val="20"/>
          <w:szCs w:val="20"/>
        </w:rPr>
      </w:pPr>
      <w:r w:rsidRPr="00AE43C6">
        <w:rPr>
          <w:rFonts w:ascii="Times" w:hAnsi="Times" w:cs="Calibri"/>
          <w:sz w:val="20"/>
          <w:szCs w:val="20"/>
        </w:rPr>
        <w:t>Text – Times Ne</w:t>
      </w:r>
      <w:r w:rsidR="006E0B19">
        <w:rPr>
          <w:rFonts w:ascii="Times" w:hAnsi="Times" w:cs="Calibri"/>
          <w:sz w:val="20"/>
          <w:szCs w:val="20"/>
        </w:rPr>
        <w:t>w</w:t>
      </w:r>
      <w:r w:rsidRPr="00AE43C6">
        <w:rPr>
          <w:rFonts w:ascii="Times" w:hAnsi="Times" w:cs="Calibri"/>
          <w:sz w:val="20"/>
          <w:szCs w:val="20"/>
        </w:rPr>
        <w:t xml:space="preserve"> Ro</w:t>
      </w:r>
      <w:r>
        <w:rPr>
          <w:rFonts w:ascii="Times" w:hAnsi="Times" w:cs="Calibri"/>
          <w:sz w:val="20"/>
          <w:szCs w:val="20"/>
        </w:rPr>
        <w:t>ma</w:t>
      </w:r>
      <w:r w:rsidRPr="00AE43C6">
        <w:rPr>
          <w:rFonts w:ascii="Times" w:hAnsi="Times" w:cs="Calibri"/>
          <w:sz w:val="20"/>
          <w:szCs w:val="20"/>
        </w:rPr>
        <w:t>n, 10, zarovnat doleva</w:t>
      </w:r>
      <w:r>
        <w:rPr>
          <w:rFonts w:ascii="Times" w:hAnsi="Times" w:cs="Calibri"/>
          <w:sz w:val="20"/>
          <w:szCs w:val="20"/>
        </w:rPr>
        <w:t xml:space="preserve">, </w:t>
      </w:r>
      <w:r>
        <w:rPr>
          <w:bCs/>
          <w:sz w:val="20"/>
        </w:rPr>
        <w:t>řádkování: 1,0</w:t>
      </w:r>
    </w:p>
    <w:p w14:paraId="4B00D2CF" w14:textId="77777777" w:rsidR="00AE43C6" w:rsidRPr="00AE43C6" w:rsidRDefault="00AE43C6" w:rsidP="00AE43C6">
      <w:pPr>
        <w:spacing w:line="276" w:lineRule="auto"/>
        <w:rPr>
          <w:rFonts w:ascii="Times" w:hAnsi="Times" w:cs="Calibri"/>
          <w:b/>
          <w:bCs/>
          <w:sz w:val="20"/>
          <w:szCs w:val="20"/>
          <w:u w:val="single"/>
        </w:rPr>
      </w:pPr>
      <w:r w:rsidRPr="00AE43C6">
        <w:rPr>
          <w:rFonts w:ascii="Times" w:hAnsi="Times" w:cs="Calibri"/>
          <w:b/>
          <w:bCs/>
          <w:sz w:val="20"/>
          <w:szCs w:val="20"/>
          <w:u w:val="single"/>
        </w:rPr>
        <w:t xml:space="preserve">Podle citační normy ISO 690 </w:t>
      </w:r>
      <w:r w:rsidRPr="00AE43C6">
        <w:rPr>
          <w:rFonts w:ascii="Times" w:hAnsi="Times" w:cs="Calibri"/>
          <w:b/>
          <w:bCs/>
          <w:sz w:val="20"/>
          <w:szCs w:val="20"/>
        </w:rPr>
        <w:t>- https://www.citace.com/CSN-ISO-690.pdf</w:t>
      </w:r>
    </w:p>
    <w:p w14:paraId="79A439BE" w14:textId="77777777" w:rsidR="00AE43C6" w:rsidRDefault="00AE43C6" w:rsidP="00AE43C6">
      <w:pPr>
        <w:ind w:left="539" w:hanging="284"/>
        <w:rPr>
          <w:i/>
          <w:iCs/>
          <w:sz w:val="20"/>
        </w:rPr>
      </w:pPr>
    </w:p>
    <w:p w14:paraId="2C483977" w14:textId="77777777" w:rsidR="00AE43C6" w:rsidRDefault="00AE43C6" w:rsidP="00AE43C6">
      <w:pPr>
        <w:ind w:left="539" w:hanging="284"/>
        <w:rPr>
          <w:sz w:val="20"/>
        </w:rPr>
      </w:pPr>
      <w:r w:rsidRPr="00AE43C6">
        <w:rPr>
          <w:sz w:val="20"/>
        </w:rPr>
        <w:t>Příklad:</w:t>
      </w:r>
    </w:p>
    <w:p w14:paraId="69D1656A" w14:textId="77777777" w:rsidR="00AE43C6" w:rsidRDefault="00AE43C6" w:rsidP="00AE43C6">
      <w:pPr>
        <w:ind w:left="539" w:hanging="284"/>
        <w:rPr>
          <w:sz w:val="20"/>
        </w:rPr>
      </w:pPr>
      <w:r w:rsidRPr="00AE43C6">
        <w:rPr>
          <w:sz w:val="20"/>
        </w:rPr>
        <w:t>JANOUCH, Viktor. Internetový marketing: prosaďte se na webu a sociálních sítích. Brno: Computer Press, 2010. ISBN 978-80-251-2795-7.</w:t>
      </w:r>
    </w:p>
    <w:p w14:paraId="212C95E3" w14:textId="77777777" w:rsidR="00AE43C6" w:rsidRPr="00AE43C6" w:rsidRDefault="00AE43C6" w:rsidP="00AE43C6">
      <w:pPr>
        <w:ind w:left="539" w:hanging="284"/>
        <w:rPr>
          <w:sz w:val="20"/>
        </w:rPr>
      </w:pPr>
      <w:r w:rsidRPr="00AE43C6">
        <w:rPr>
          <w:color w:val="000000" w:themeColor="text1"/>
          <w:sz w:val="20"/>
        </w:rPr>
        <w:t xml:space="preserve">ŠIMŠA, Jaromír. Důkazy beze slov. In: TROJÁNEK, A., J. NOVOTNÝ a D. HRUBÝ, eds. Matematika, fyzika a vzdělávání: sborník z XI. semináře o filozofických otázkách matematiky a fyziky. </w:t>
      </w:r>
      <w:r>
        <w:rPr>
          <w:color w:val="000000" w:themeColor="text1"/>
          <w:sz w:val="20"/>
        </w:rPr>
        <w:br/>
      </w:r>
      <w:r w:rsidRPr="00AE43C6">
        <w:rPr>
          <w:color w:val="000000" w:themeColor="text1"/>
          <w:sz w:val="20"/>
        </w:rPr>
        <w:t>Velké Meziříčí: Komise pro vzdělávání učitelů matematiky a fyziky JČMF, 2004, s. 64-78. ISBN 80-214- 2601-2.</w:t>
      </w:r>
    </w:p>
    <w:p w14:paraId="467EDB0A" w14:textId="77777777" w:rsidR="00AE43C6" w:rsidRPr="00AE43C6" w:rsidRDefault="00AE43C6" w:rsidP="00AE43C6">
      <w:pPr>
        <w:pStyle w:val="Default"/>
        <w:ind w:left="255"/>
        <w:jc w:val="right"/>
        <w:rPr>
          <w:i/>
          <w:iCs/>
          <w:sz w:val="22"/>
          <w:szCs w:val="22"/>
        </w:rPr>
      </w:pPr>
    </w:p>
    <w:p w14:paraId="0BA5E39B" w14:textId="77777777" w:rsidR="00AE43C6" w:rsidRPr="00AE43C6" w:rsidRDefault="00AE43C6" w:rsidP="00AE43C6">
      <w:pPr>
        <w:pStyle w:val="Default"/>
        <w:ind w:left="255"/>
        <w:jc w:val="right"/>
        <w:rPr>
          <w:i/>
          <w:iCs/>
          <w:sz w:val="22"/>
          <w:szCs w:val="22"/>
        </w:rPr>
      </w:pPr>
      <w:r w:rsidRPr="00AE43C6">
        <w:rPr>
          <w:i/>
          <w:iCs/>
          <w:sz w:val="22"/>
          <w:szCs w:val="22"/>
        </w:rPr>
        <w:t xml:space="preserve">Kontakt na autora/autory (POVINNÝ ÚDAJ), každý autor zde musí být uveden odděleně, </w:t>
      </w:r>
      <w:r>
        <w:rPr>
          <w:i/>
          <w:iCs/>
          <w:sz w:val="22"/>
          <w:szCs w:val="22"/>
        </w:rPr>
        <w:br/>
        <w:t>T</w:t>
      </w:r>
      <w:r w:rsidRPr="00AE43C6">
        <w:rPr>
          <w:i/>
          <w:iCs/>
          <w:sz w:val="22"/>
          <w:szCs w:val="22"/>
        </w:rPr>
        <w:t>ext: Times New Romance, 11, I – kurzíva, zarovnat doprava, řádkování</w:t>
      </w:r>
      <w:r>
        <w:rPr>
          <w:i/>
          <w:iCs/>
          <w:sz w:val="22"/>
          <w:szCs w:val="22"/>
        </w:rPr>
        <w:t>:</w:t>
      </w:r>
      <w:r w:rsidRPr="00AE43C6">
        <w:rPr>
          <w:i/>
          <w:iCs/>
          <w:sz w:val="22"/>
          <w:szCs w:val="22"/>
        </w:rPr>
        <w:t xml:space="preserve"> 1,0 </w:t>
      </w:r>
    </w:p>
    <w:p w14:paraId="76196408" w14:textId="77777777" w:rsidR="00AE43C6" w:rsidRDefault="00AE43C6" w:rsidP="00AE43C6">
      <w:pPr>
        <w:pStyle w:val="Default"/>
        <w:ind w:left="255"/>
        <w:jc w:val="right"/>
        <w:rPr>
          <w:i/>
          <w:iCs/>
          <w:sz w:val="22"/>
          <w:szCs w:val="22"/>
        </w:rPr>
      </w:pPr>
    </w:p>
    <w:p w14:paraId="471F85FC" w14:textId="77777777" w:rsidR="00AE43C6" w:rsidRDefault="00AE43C6" w:rsidP="00AE43C6">
      <w:pPr>
        <w:pStyle w:val="Default"/>
        <w:ind w:left="255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Jméno a příjmení i s tituly </w:t>
      </w:r>
    </w:p>
    <w:p w14:paraId="1F63F0C9" w14:textId="77777777" w:rsidR="00AE43C6" w:rsidRDefault="00AE43C6" w:rsidP="00AE43C6">
      <w:pPr>
        <w:pStyle w:val="Default"/>
        <w:ind w:left="255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>Název Katedry, kde autor působí</w:t>
      </w:r>
    </w:p>
    <w:p w14:paraId="5819197F" w14:textId="77777777" w:rsidR="00AE43C6" w:rsidRDefault="00AE43C6" w:rsidP="00AE43C6">
      <w:pPr>
        <w:pStyle w:val="Default"/>
        <w:ind w:left="255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>Název Fakulty</w:t>
      </w:r>
    </w:p>
    <w:p w14:paraId="55F40C1B" w14:textId="77777777" w:rsidR="00AE43C6" w:rsidRDefault="00AE43C6" w:rsidP="00AE43C6">
      <w:pPr>
        <w:pStyle w:val="Default"/>
        <w:ind w:left="255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>Adresa (fakulty)</w:t>
      </w:r>
    </w:p>
    <w:p w14:paraId="0E814207" w14:textId="77777777" w:rsidR="00AE43C6" w:rsidRDefault="00AE43C6" w:rsidP="00AE43C6">
      <w:pPr>
        <w:pStyle w:val="Default"/>
        <w:ind w:left="255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>PSČ, Město</w:t>
      </w:r>
    </w:p>
    <w:p w14:paraId="0FCEAE55" w14:textId="77777777" w:rsidR="00AE43C6" w:rsidRDefault="00AE43C6" w:rsidP="00AE43C6">
      <w:pPr>
        <w:pStyle w:val="Zkladntext"/>
        <w:spacing w:before="9"/>
        <w:ind w:left="255"/>
        <w:jc w:val="right"/>
        <w:rPr>
          <w:i/>
          <w:iCs/>
        </w:rPr>
      </w:pPr>
      <w:r w:rsidRPr="00AE43C6">
        <w:rPr>
          <w:i/>
          <w:iCs/>
        </w:rPr>
        <w:t>e</w:t>
      </w:r>
      <w:r>
        <w:rPr>
          <w:i/>
          <w:iCs/>
        </w:rPr>
        <w:t>-mail</w:t>
      </w:r>
    </w:p>
    <w:p w14:paraId="0702B7AB" w14:textId="77777777" w:rsidR="00AE43C6" w:rsidRDefault="00AE43C6" w:rsidP="00AE43C6">
      <w:pPr>
        <w:pStyle w:val="Zkladntext"/>
        <w:spacing w:before="9"/>
        <w:ind w:left="255"/>
        <w:jc w:val="right"/>
        <w:rPr>
          <w:i/>
          <w:iCs/>
        </w:rPr>
      </w:pPr>
    </w:p>
    <w:p w14:paraId="0E4CC4DC" w14:textId="77777777" w:rsidR="00AE43C6" w:rsidRDefault="00AE43C6" w:rsidP="00AE43C6">
      <w:pPr>
        <w:pStyle w:val="Zkladntext"/>
        <w:spacing w:before="9"/>
        <w:ind w:left="255"/>
        <w:jc w:val="right"/>
        <w:rPr>
          <w:i/>
          <w:iCs/>
        </w:rPr>
      </w:pPr>
      <w:r>
        <w:rPr>
          <w:i/>
          <w:iCs/>
        </w:rPr>
        <w:t>Příklad:</w:t>
      </w:r>
    </w:p>
    <w:p w14:paraId="3228E611" w14:textId="77777777" w:rsidR="00AE43C6" w:rsidRDefault="00AE43C6" w:rsidP="00AE43C6">
      <w:pPr>
        <w:pStyle w:val="Zkladntext"/>
        <w:spacing w:before="9"/>
        <w:ind w:left="255"/>
        <w:jc w:val="right"/>
        <w:rPr>
          <w:i/>
          <w:iCs/>
        </w:rPr>
      </w:pPr>
      <w:r>
        <w:rPr>
          <w:i/>
          <w:iCs/>
        </w:rPr>
        <w:t>Mgr. Alžběta Vaňková</w:t>
      </w:r>
    </w:p>
    <w:p w14:paraId="660EF237" w14:textId="77777777" w:rsidR="00AE43C6" w:rsidRDefault="00AE43C6" w:rsidP="00AE43C6">
      <w:pPr>
        <w:pStyle w:val="Zkladntext"/>
        <w:spacing w:before="9"/>
        <w:ind w:left="255"/>
        <w:jc w:val="right"/>
        <w:rPr>
          <w:i/>
          <w:iCs/>
        </w:rPr>
      </w:pPr>
      <w:r>
        <w:rPr>
          <w:i/>
          <w:iCs/>
        </w:rPr>
        <w:t>Katedra primární a preprimární pedagogiky</w:t>
      </w:r>
    </w:p>
    <w:p w14:paraId="666F123A" w14:textId="77777777" w:rsidR="00AE43C6" w:rsidRDefault="00AE43C6" w:rsidP="00AE43C6">
      <w:pPr>
        <w:pStyle w:val="Zkladntext"/>
        <w:spacing w:before="9"/>
        <w:ind w:left="255"/>
        <w:jc w:val="right"/>
        <w:rPr>
          <w:i/>
          <w:iCs/>
        </w:rPr>
      </w:pPr>
      <w:r>
        <w:rPr>
          <w:i/>
          <w:iCs/>
        </w:rPr>
        <w:t>Pedagogická fakulta v Olomouci</w:t>
      </w:r>
    </w:p>
    <w:p w14:paraId="4E1B2AA3" w14:textId="77777777" w:rsidR="00AE43C6" w:rsidRDefault="00AE43C6" w:rsidP="00AE43C6">
      <w:pPr>
        <w:pStyle w:val="Zkladntext"/>
        <w:spacing w:before="9"/>
        <w:ind w:left="255"/>
        <w:jc w:val="right"/>
        <w:rPr>
          <w:i/>
          <w:iCs/>
        </w:rPr>
      </w:pPr>
      <w:r>
        <w:rPr>
          <w:i/>
          <w:iCs/>
        </w:rPr>
        <w:t>Žižkovo nám. 5</w:t>
      </w:r>
    </w:p>
    <w:p w14:paraId="033F9AD1" w14:textId="77777777" w:rsidR="00AE43C6" w:rsidRDefault="00AE43C6" w:rsidP="00AE43C6">
      <w:pPr>
        <w:pStyle w:val="Zkladntext"/>
        <w:spacing w:before="9"/>
        <w:ind w:left="255"/>
        <w:jc w:val="right"/>
        <w:rPr>
          <w:i/>
          <w:iCs/>
        </w:rPr>
      </w:pPr>
      <w:r>
        <w:rPr>
          <w:i/>
          <w:iCs/>
        </w:rPr>
        <w:t>771 40, Olomouc</w:t>
      </w:r>
    </w:p>
    <w:p w14:paraId="3A22F11C" w14:textId="77777777" w:rsidR="00D20B58" w:rsidRPr="00AE43C6" w:rsidRDefault="00AE43C6" w:rsidP="00AE43C6">
      <w:pPr>
        <w:pStyle w:val="Zkladntext"/>
        <w:spacing w:before="9"/>
        <w:ind w:left="255"/>
        <w:jc w:val="right"/>
        <w:rPr>
          <w:i/>
          <w:iCs/>
        </w:rPr>
      </w:pPr>
      <w:r>
        <w:rPr>
          <w:i/>
          <w:iCs/>
        </w:rPr>
        <w:t>alzbeta.vankova@upol.cz</w:t>
      </w:r>
    </w:p>
    <w:sectPr w:rsidR="00D20B58" w:rsidRPr="00AE43C6" w:rsidSect="00004F63">
      <w:headerReference w:type="even" r:id="rId7"/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080F" w14:textId="77777777" w:rsidR="005F39D4" w:rsidRDefault="005F39D4" w:rsidP="00AE43C6">
      <w:r>
        <w:separator/>
      </w:r>
    </w:p>
  </w:endnote>
  <w:endnote w:type="continuationSeparator" w:id="0">
    <w:p w14:paraId="419AEF15" w14:textId="77777777" w:rsidR="005F39D4" w:rsidRDefault="005F39D4" w:rsidP="00AE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EEC92" w14:textId="77777777" w:rsidR="005F39D4" w:rsidRDefault="005F39D4" w:rsidP="00AE43C6">
      <w:r>
        <w:separator/>
      </w:r>
    </w:p>
  </w:footnote>
  <w:footnote w:type="continuationSeparator" w:id="0">
    <w:p w14:paraId="1DF67681" w14:textId="77777777" w:rsidR="005F39D4" w:rsidRDefault="005F39D4" w:rsidP="00AE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404040" w:themeColor="text1" w:themeTint="BF"/>
      </w:rPr>
      <w:id w:val="-334612675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024A2FA" w14:textId="77777777" w:rsidR="00D103DB" w:rsidRPr="00075FF8" w:rsidRDefault="005F39D4" w:rsidP="00851E44">
        <w:pPr>
          <w:pStyle w:val="Zhlav"/>
          <w:framePr w:wrap="none" w:vAnchor="text" w:hAnchor="margin" w:xAlign="outside" w:y="1"/>
          <w:rPr>
            <w:rStyle w:val="slostrnky"/>
            <w:color w:val="404040" w:themeColor="text1" w:themeTint="BF"/>
          </w:rPr>
        </w:pPr>
        <w:r w:rsidRPr="00075FF8">
          <w:rPr>
            <w:rStyle w:val="slostrnky"/>
            <w:color w:val="404040" w:themeColor="text1" w:themeTint="BF"/>
          </w:rPr>
          <w:fldChar w:fldCharType="begin"/>
        </w:r>
        <w:r w:rsidRPr="00075FF8">
          <w:rPr>
            <w:rStyle w:val="slostrnky"/>
            <w:color w:val="404040" w:themeColor="text1" w:themeTint="BF"/>
          </w:rPr>
          <w:instrText xml:space="preserve"> PAGE </w:instrText>
        </w:r>
        <w:r w:rsidRPr="00075FF8">
          <w:rPr>
            <w:rStyle w:val="slostrnky"/>
            <w:color w:val="404040" w:themeColor="text1" w:themeTint="BF"/>
          </w:rPr>
          <w:fldChar w:fldCharType="separate"/>
        </w:r>
        <w:r w:rsidRPr="00075FF8">
          <w:rPr>
            <w:rStyle w:val="slostrnky"/>
            <w:noProof/>
            <w:color w:val="404040" w:themeColor="text1" w:themeTint="BF"/>
          </w:rPr>
          <w:t>64</w:t>
        </w:r>
        <w:r w:rsidRPr="00075FF8">
          <w:rPr>
            <w:rStyle w:val="slostrnky"/>
            <w:color w:val="404040" w:themeColor="text1" w:themeTint="BF"/>
          </w:rPr>
          <w:fldChar w:fldCharType="end"/>
        </w:r>
      </w:p>
    </w:sdtContent>
  </w:sdt>
  <w:p w14:paraId="388D0B1E" w14:textId="77777777" w:rsidR="00D103DB" w:rsidRDefault="005F39D4" w:rsidP="00EC6065">
    <w:pPr>
      <w:pStyle w:val="Zkladntext"/>
      <w:spacing w:line="14" w:lineRule="auto"/>
      <w:ind w:right="360" w:firstLine="36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7DF715" wp14:editId="5F7CBA3E">
              <wp:simplePos x="0" y="0"/>
              <wp:positionH relativeFrom="page">
                <wp:posOffset>681355</wp:posOffset>
              </wp:positionH>
              <wp:positionV relativeFrom="page">
                <wp:posOffset>441960</wp:posOffset>
              </wp:positionV>
              <wp:extent cx="216535" cy="180975"/>
              <wp:effectExtent l="0" t="0" r="12065" b="9525"/>
              <wp:wrapNone/>
              <wp:docPr id="3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BF353" w14:textId="77777777" w:rsidR="00D103DB" w:rsidRDefault="005F39D4">
                          <w:pPr>
                            <w:pStyle w:val="Zkladntext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DF71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53.65pt;margin-top:34.8pt;width:17.0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Q92gEAAKADAAAOAAAAZHJzL2Uyb0RvYy54bWysU1Fv0zAQfkfiP1h+p0k7dWxR0wmYhpAG&#10;Q9r4AY5jNxaxz5zdJuXXc3aabsAb4sW6nD9/9313l83NaHt2UBgMuJovFyVnyklojdvV/NvT3Zsr&#10;zkIUrhU9OFXzowr8Zvv61WbwlVpBB32rkBGJC9Xga97F6KuiCLJTVoQFeOXoUgNaEekTd0WLYiB2&#10;2xersrwsBsDWI0gVAmVvp0u+zfxaKxkftA4qsr7mpC3mE/PZpLPYbkS1Q+E7I08yxD+osMI4Knqm&#10;uhVRsD2av6iskQgBdFxIsAVobaTKHsjNsvzDzWMnvMpeqDnBn9sU/h+t/HL4isy0Nb+g9jhhaUZP&#10;aozsPYxseZ36M/hQEezREzCOlKc5Z6/B34P8HghSvMBMD0JCN8NnaIlQ7CPkF6NGm7pEvhnRUMXj&#10;eQipqKTkanm5vlhzJulqeVVev10nEYWo5sceQ/yowLIU1BxpxplcHO5DnKAzJNVycGf6nvKi6t1v&#10;CeJMmSw+6Z2Ux7EZCZ0cNdAeyQbCtDa05hR0gD85G2hlah5+7AUqzvpPjmaS9msOcA6aORBO0tOa&#10;R86m8EOc9nDv0ew6Yp666uAdtUubbOVZxUknrUFuxmll0569/M6o5x9r+wsAAP//AwBQSwMEFAAG&#10;AAgAAAAhAG7vij/iAAAADgEAAA8AAABkcnMvZG93bnJldi54bWxMT89PwjAUvpv4PzTPxJt0Qxww&#10;1hEDIR6MB1ATj2V9rovr69KWUf57y0kvL/nyvp/VOpqejeh8Z0lAPsmAITVWddQK+HjfPSyA+SBJ&#10;yd4SCrigh3V9e1PJUtkz7XE8hJYlE/KlFKBDGErOfaPRSD+xA1L6fVtnZEjQtVw5eU7mpufTLCu4&#10;kR2lBC0H3Ghsfg4nI+BzM+xe45eWb+OTetlO5/uLa6IQ93dxu0rneQUsYAx/CrhuSP2hTsWO9kTK&#10;sz7hbP6YqAKKZQHsSpjlM2BHActFDryu+P8Z9S8AAAD//wMAUEsBAi0AFAAGAAgAAAAhALaDOJL+&#10;AAAA4QEAABMAAAAAAAAAAAAAAAAAAAAAAFtDb250ZW50X1R5cGVzXS54bWxQSwECLQAUAAYACAAA&#10;ACEAOP0h/9YAAACUAQAACwAAAAAAAAAAAAAAAAAvAQAAX3JlbHMvLnJlbHNQSwECLQAUAAYACAAA&#10;ACEA/o10PdoBAACgAwAADgAAAAAAAAAAAAAAAAAuAgAAZHJzL2Uyb0RvYy54bWxQSwECLQAUAAYA&#10;CAAAACEAbu+KP+IAAAAOAQAADwAAAAAAAAAAAAAAAAA0BAAAZHJzL2Rvd25yZXYueG1sUEsFBgAA&#10;AAAEAAQA8wAAAEMFAAAAAA==&#10;" filled="f" stroked="f">
              <v:path arrowok="t"/>
              <v:textbox inset="0,0,0,0">
                <w:txbxContent>
                  <w:p w:rsidR="00E660A4" w:rsidRDefault="005F39D4">
                    <w:pPr>
                      <w:pStyle w:val="Zkladntext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F01BFA7" wp14:editId="11224F6C">
              <wp:simplePos x="0" y="0"/>
              <wp:positionH relativeFrom="page">
                <wp:posOffset>3583305</wp:posOffset>
              </wp:positionH>
              <wp:positionV relativeFrom="page">
                <wp:posOffset>464820</wp:posOffset>
              </wp:positionV>
              <wp:extent cx="1025525" cy="165735"/>
              <wp:effectExtent l="0" t="0" r="3175" b="12065"/>
              <wp:wrapNone/>
              <wp:docPr id="2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2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773A6" w14:textId="77777777" w:rsidR="00D103DB" w:rsidRDefault="005F39D4">
                          <w:pPr>
                            <w:pStyle w:val="Zkladntext"/>
                            <w:spacing w:line="245" w:lineRule="exact"/>
                            <w:ind w:left="20"/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>Výzkumná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</w:rPr>
                            <w:t>šetření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01BFA7" id="Text Box 18" o:spid="_x0000_s1027" type="#_x0000_t202" style="position:absolute;left:0;text-align:left;margin-left:282.15pt;margin-top:36.6pt;width:80.7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yA3gEAAKgDAAAOAAAAZHJzL2Uyb0RvYy54bWysU9uO0zAQfUfiHyy/01xQliVqugJWi5CW&#10;i7TLBziO3VgkHjN2m5SvZ+w0ZYE3xIs1Gc8cn3Nmsr2Zx4EdFXoDtuHFJudMWQmdsfuGf328e3HN&#10;mQ/CdmIAqxp+Up7f7J4/206uViX0MHQKGYFYX0+u4X0Irs4yL3s1Cr8BpyxdasBRBPrEfdahmAh9&#10;HLIyz6+yCbBzCFJ5T9nb5ZLvEr7WSobPWnsV2NBw4hbSiels45nttqLeo3C9kWca4h9YjMJYevQC&#10;dSuCYAc0f0GNRiJ40GEjYcxAayNV0kBqivwPNQ+9cCppIXO8u9jk/x+s/HT8gsx0DS9fc2bFSDN6&#10;VHNgb2FmxXX0Z3K+prIHR4VhpjzNOWn17h7kN08l2ZOapcHH6nb6CB0BikOA1DFrHKNLpJsRDA3k&#10;dBlCfFRG7LysqrLiTNJdcVW9ellFFpmo126HPrxXMLIYNBxpyAldHO99WErXkviYhTszDJQX9WB/&#10;SxBmzCT2kfBCPcztnBwpVvUtdCeSg7CsD607BT3gD84mWp2G++8HgYqz4YOl2cQ9WwNcg3YNhJXU&#10;2vDA2RK+C8s+HhyafU/Ii7sW3pBt2iRF0d+FxZkurUPy5Ly6cd+efqeqXz/Y7icAAAD//wMAUEsD&#10;BBQABgAIAAAAIQDUKxu65QAAAA4BAAAPAAAAZHJzL2Rvd25yZXYueG1sTI/BTsMwEETvSPyDtUjc&#10;qENCmjbNpkKtKg6IQwuVOLqxiSNiO4rd1P17lhNcVlrtzOy8ah1NzyY1+s5ZhMdZAkzZxsnOtggf&#10;77uHBTAfhJWid1YhXJWHdX17U4lSuovdq+kQWkYh1pcCQYcwlJz7Risj/MwNytLty41GBFrHlstR&#10;XCjc9DxNkjk3orP0QYtBbbRqvg9ng3DcDLvX+KnF25TLl21a7K9jExHv7+J2ReN5BSyoGP4c8MtA&#10;/aGmYid3ttKzHiGfP2UkRSiyFBgJijQnoBPCcpkBryv+H6P+AQAA//8DAFBLAQItABQABgAIAAAA&#10;IQC2gziS/gAAAOEBAAATAAAAAAAAAAAAAAAAAAAAAABbQ29udGVudF9UeXBlc10ueG1sUEsBAi0A&#10;FAAGAAgAAAAhADj9If/WAAAAlAEAAAsAAAAAAAAAAAAAAAAALwEAAF9yZWxzLy5yZWxzUEsBAi0A&#10;FAAGAAgAAAAhAMUqjIDeAQAAqAMAAA4AAAAAAAAAAAAAAAAALgIAAGRycy9lMm9Eb2MueG1sUEsB&#10;Ai0AFAAGAAgAAAAhANQrG7rlAAAADgEAAA8AAAAAAAAAAAAAAAAAOAQAAGRycy9kb3ducmV2Lnht&#10;bFBLBQYAAAAABAAEAPMAAABKBQAAAAA=&#10;" filled="f" stroked="f">
              <v:path arrowok="t"/>
              <v:textbox inset="0,0,0,0">
                <w:txbxContent>
                  <w:p w:rsidR="00E660A4" w:rsidRDefault="005F39D4">
                    <w:pPr>
                      <w:pStyle w:val="Zkladntext"/>
                      <w:spacing w:line="245" w:lineRule="exact"/>
                      <w:ind w:left="20"/>
                      <w:rPr>
                        <w:rFonts w:ascii="Calibri Light" w:hAnsi="Calibri Light"/>
                      </w:rPr>
                    </w:pPr>
                    <w:r>
                      <w:rPr>
                        <w:rFonts w:ascii="Calibri Light" w:hAnsi="Calibri Light"/>
                      </w:rPr>
                      <w:t>Výzkumná</w:t>
                    </w:r>
                    <w:r>
                      <w:rPr>
                        <w:rFonts w:ascii="Calibri Light" w:hAnsi="Calibri Light"/>
                        <w:spacing w:val="-1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</w:rPr>
                      <w:t>šetření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3D0D" w14:textId="77777777" w:rsidR="00D103DB" w:rsidRDefault="00D103DB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BB3"/>
    <w:multiLevelType w:val="hybridMultilevel"/>
    <w:tmpl w:val="7ADCA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73F7"/>
    <w:multiLevelType w:val="hybridMultilevel"/>
    <w:tmpl w:val="3FBC6E6E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EA1F69"/>
    <w:multiLevelType w:val="hybridMultilevel"/>
    <w:tmpl w:val="744C0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C338C"/>
    <w:multiLevelType w:val="hybridMultilevel"/>
    <w:tmpl w:val="57385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65308"/>
    <w:multiLevelType w:val="hybridMultilevel"/>
    <w:tmpl w:val="46E07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C772F"/>
    <w:multiLevelType w:val="hybridMultilevel"/>
    <w:tmpl w:val="0E507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F3433"/>
    <w:multiLevelType w:val="hybridMultilevel"/>
    <w:tmpl w:val="1FE04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717800">
    <w:abstractNumId w:val="2"/>
  </w:num>
  <w:num w:numId="2" w16cid:durableId="741562282">
    <w:abstractNumId w:val="6"/>
  </w:num>
  <w:num w:numId="3" w16cid:durableId="103113767">
    <w:abstractNumId w:val="3"/>
  </w:num>
  <w:num w:numId="4" w16cid:durableId="497237569">
    <w:abstractNumId w:val="4"/>
  </w:num>
  <w:num w:numId="5" w16cid:durableId="1984189204">
    <w:abstractNumId w:val="5"/>
  </w:num>
  <w:num w:numId="6" w16cid:durableId="1572618247">
    <w:abstractNumId w:val="1"/>
  </w:num>
  <w:num w:numId="7" w16cid:durableId="171338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C6"/>
    <w:rsid w:val="00004F63"/>
    <w:rsid w:val="000326D9"/>
    <w:rsid w:val="005F39D4"/>
    <w:rsid w:val="006E0B19"/>
    <w:rsid w:val="00AE43C6"/>
    <w:rsid w:val="00D103DB"/>
    <w:rsid w:val="00D20B58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A74E"/>
  <w15:chartTrackingRefBased/>
  <w15:docId w15:val="{E6624788-C8D1-D040-A21D-0D92BBD6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3C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Nadpis2">
    <w:name w:val="heading 2"/>
    <w:basedOn w:val="Normln"/>
    <w:link w:val="Nadpis2Char"/>
    <w:uiPriority w:val="9"/>
    <w:unhideWhenUsed/>
    <w:qFormat/>
    <w:rsid w:val="00AE43C6"/>
    <w:pPr>
      <w:spacing w:before="37"/>
      <w:ind w:left="273"/>
      <w:jc w:val="center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styleId="Nadpis3">
    <w:name w:val="heading 3"/>
    <w:basedOn w:val="Normln"/>
    <w:link w:val="Nadpis3Char"/>
    <w:uiPriority w:val="9"/>
    <w:unhideWhenUsed/>
    <w:qFormat/>
    <w:rsid w:val="00AE43C6"/>
    <w:pPr>
      <w:ind w:left="25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dpis4">
    <w:name w:val="heading 4"/>
    <w:basedOn w:val="Normln"/>
    <w:link w:val="Nadpis4Char"/>
    <w:uiPriority w:val="9"/>
    <w:unhideWhenUsed/>
    <w:qFormat/>
    <w:rsid w:val="00AE43C6"/>
    <w:pPr>
      <w:ind w:left="1050" w:right="1090"/>
      <w:jc w:val="center"/>
      <w:outlineLvl w:val="3"/>
    </w:pPr>
    <w:rPr>
      <w:rFonts w:ascii="Calibri Light" w:eastAsia="Calibri Light" w:hAnsi="Calibri Light" w:cs="Calibri Light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E43C6"/>
    <w:rPr>
      <w:rFonts w:ascii="Calibri Light" w:eastAsia="Calibri Light" w:hAnsi="Calibri Light" w:cs="Calibri Light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E43C6"/>
    <w:rPr>
      <w:rFonts w:ascii="Calibri" w:eastAsia="Calibri" w:hAnsi="Calibri" w:cs="Calibr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E43C6"/>
    <w:rPr>
      <w:rFonts w:ascii="Calibri Light" w:eastAsia="Calibri Light" w:hAnsi="Calibri Light" w:cs="Calibri Light"/>
    </w:rPr>
  </w:style>
  <w:style w:type="paragraph" w:styleId="Zkladntext">
    <w:name w:val="Body Text"/>
    <w:basedOn w:val="Normln"/>
    <w:link w:val="ZkladntextChar"/>
    <w:uiPriority w:val="1"/>
    <w:qFormat/>
    <w:rsid w:val="00AE43C6"/>
  </w:style>
  <w:style w:type="character" w:customStyle="1" w:styleId="ZkladntextChar">
    <w:name w:val="Základní text Char"/>
    <w:basedOn w:val="Standardnpsmoodstavce"/>
    <w:link w:val="Zkladntext"/>
    <w:uiPriority w:val="1"/>
    <w:rsid w:val="00AE43C6"/>
    <w:rPr>
      <w:rFonts w:ascii="Times New Roman" w:eastAsia="Times New Roman" w:hAnsi="Times New Roman" w:cs="Times New Roman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E43C6"/>
    <w:pPr>
      <w:ind w:left="973" w:hanging="361"/>
    </w:pPr>
  </w:style>
  <w:style w:type="character" w:styleId="Hypertextovodkaz">
    <w:name w:val="Hyperlink"/>
    <w:basedOn w:val="Standardnpsmoodstavce"/>
    <w:uiPriority w:val="99"/>
    <w:unhideWhenUsed/>
    <w:rsid w:val="00AE43C6"/>
    <w:rPr>
      <w:color w:val="0000FF"/>
      <w:u w:val="single"/>
    </w:rPr>
  </w:style>
  <w:style w:type="paragraph" w:customStyle="1" w:styleId="Default">
    <w:name w:val="Default"/>
    <w:rsid w:val="00AE43C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AE4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43C6"/>
    <w:rPr>
      <w:rFonts w:ascii="Times New Roman" w:eastAsia="Times New Roman" w:hAnsi="Times New Roman" w:cs="Times New Roman"/>
      <w:sz w:val="22"/>
      <w:szCs w:val="22"/>
    </w:rPr>
  </w:style>
  <w:style w:type="character" w:styleId="slostrnky">
    <w:name w:val="page number"/>
    <w:basedOn w:val="Standardnpsmoodstavce"/>
    <w:uiPriority w:val="99"/>
    <w:semiHidden/>
    <w:unhideWhenUsed/>
    <w:rsid w:val="00AE43C6"/>
  </w:style>
  <w:style w:type="paragraph" w:styleId="Zpat">
    <w:name w:val="footer"/>
    <w:basedOn w:val="Normln"/>
    <w:link w:val="ZpatChar"/>
    <w:uiPriority w:val="99"/>
    <w:unhideWhenUsed/>
    <w:rsid w:val="00AE43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43C6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289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Vankova Alzbeta</dc:creator>
  <cp:keywords/>
  <dc:description/>
  <cp:lastModifiedBy>Loutocky Otakar</cp:lastModifiedBy>
  <cp:revision>4</cp:revision>
  <dcterms:created xsi:type="dcterms:W3CDTF">2022-11-23T14:50:00Z</dcterms:created>
  <dcterms:modified xsi:type="dcterms:W3CDTF">2025-02-26T13:52:00Z</dcterms:modified>
</cp:coreProperties>
</file>